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61B3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CB4680">
        <w:rPr>
          <w:rFonts w:ascii="Times New Roman" w:hAnsi="Times New Roman" w:cs="Times New Roman"/>
          <w:sz w:val="28"/>
          <w:szCs w:val="28"/>
        </w:rPr>
        <w:t xml:space="preserve">УФК </w:t>
      </w:r>
    </w:p>
    <w:p w:rsidR="009259FA" w:rsidRDefault="00CB4680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Рязанской области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5C1D6B" w:rsidRPr="00D70A49">
        <w:rPr>
          <w:rFonts w:ascii="Times New Roman" w:hAnsi="Times New Roman" w:cs="Times New Roman"/>
          <w:sz w:val="28"/>
          <w:szCs w:val="28"/>
        </w:rPr>
        <w:t>«</w:t>
      </w:r>
      <w:r w:rsidR="00B3270E">
        <w:rPr>
          <w:rFonts w:ascii="Times New Roman" w:hAnsi="Times New Roman" w:cs="Times New Roman"/>
          <w:sz w:val="28"/>
          <w:szCs w:val="28"/>
        </w:rPr>
        <w:t>14</w:t>
      </w:r>
      <w:r w:rsidR="005C1D6B" w:rsidRPr="00D70A49">
        <w:rPr>
          <w:rFonts w:ascii="Times New Roman" w:hAnsi="Times New Roman" w:cs="Times New Roman"/>
          <w:sz w:val="28"/>
          <w:szCs w:val="28"/>
        </w:rPr>
        <w:t xml:space="preserve">» </w:t>
      </w:r>
      <w:r w:rsidR="00B3270E">
        <w:rPr>
          <w:rFonts w:ascii="Times New Roman" w:hAnsi="Times New Roman" w:cs="Times New Roman"/>
          <w:sz w:val="28"/>
          <w:szCs w:val="28"/>
        </w:rPr>
        <w:t>февраля</w:t>
      </w:r>
      <w:r w:rsidR="00D70A49">
        <w:rPr>
          <w:rFonts w:ascii="Times New Roman" w:hAnsi="Times New Roman" w:cs="Times New Roman"/>
          <w:sz w:val="28"/>
          <w:szCs w:val="28"/>
        </w:rPr>
        <w:t xml:space="preserve"> </w:t>
      </w:r>
      <w:r w:rsidR="0027346D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B3270E">
        <w:rPr>
          <w:rFonts w:ascii="Times New Roman" w:hAnsi="Times New Roman" w:cs="Times New Roman"/>
          <w:sz w:val="28"/>
          <w:szCs w:val="28"/>
        </w:rPr>
        <w:t>26-о/д</w:t>
      </w:r>
      <w:bookmarkStart w:id="0" w:name="_GoBack"/>
      <w:bookmarkEnd w:id="0"/>
    </w:p>
    <w:p w:rsidR="00CD70ED" w:rsidRDefault="00CD70ED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9259FA" w:rsidRDefault="009259FA" w:rsidP="00C61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CB468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Рязанской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27346D">
        <w:rPr>
          <w:rFonts w:ascii="Times New Roman" w:hAnsi="Times New Roman" w:cs="Times New Roman"/>
          <w:sz w:val="28"/>
          <w:szCs w:val="28"/>
        </w:rPr>
        <w:t>5</w:t>
      </w:r>
      <w:r w:rsidR="001E32BF">
        <w:rPr>
          <w:rFonts w:ascii="Times New Roman" w:hAnsi="Times New Roman" w:cs="Times New Roman"/>
          <w:sz w:val="28"/>
          <w:szCs w:val="28"/>
        </w:rPr>
        <w:t>-</w:t>
      </w:r>
      <w:r w:rsidR="00EB2734">
        <w:rPr>
          <w:rFonts w:ascii="Times New Roman" w:hAnsi="Times New Roman" w:cs="Times New Roman"/>
          <w:sz w:val="28"/>
          <w:szCs w:val="28"/>
        </w:rPr>
        <w:t>2028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C61B3C" w:rsidRDefault="00C61B3C" w:rsidP="00C61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879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013"/>
        <w:gridCol w:w="2098"/>
        <w:gridCol w:w="4706"/>
      </w:tblGrid>
      <w:tr w:rsidR="009259FA" w:rsidRPr="007B2A90" w:rsidTr="00C61B3C">
        <w:trPr>
          <w:trHeight w:val="170"/>
          <w:tblHeader/>
        </w:trPr>
        <w:tc>
          <w:tcPr>
            <w:tcW w:w="660" w:type="dxa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013" w:type="dxa"/>
            <w:vAlign w:val="center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98" w:type="dxa"/>
            <w:vAlign w:val="center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  <w:r w:rsidR="006309E1"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  <w:r w:rsidR="001E32BF"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309E1"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  <w:r w:rsidR="00504BD7" w:rsidRPr="00C61B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04BD7"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годы</w:t>
            </w:r>
          </w:p>
        </w:tc>
        <w:tc>
          <w:tcPr>
            <w:tcW w:w="4706" w:type="dxa"/>
            <w:vAlign w:val="center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9259FA" w:rsidRPr="007B2A90" w:rsidTr="00C61B3C">
        <w:trPr>
          <w:trHeight w:val="421"/>
        </w:trPr>
        <w:tc>
          <w:tcPr>
            <w:tcW w:w="660" w:type="dxa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219" w:type="dxa"/>
            <w:gridSpan w:val="4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C61B3C">
        <w:trPr>
          <w:trHeight w:val="705"/>
        </w:trPr>
        <w:tc>
          <w:tcPr>
            <w:tcW w:w="660" w:type="dxa"/>
          </w:tcPr>
          <w:p w:rsidR="009259FA" w:rsidRPr="00C61B3C" w:rsidRDefault="00EB273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</w:t>
            </w:r>
            <w:r w:rsidR="007F3BC3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государственными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7F3BC3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гражданские служащие)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, замещавшими должности федеральной государственной гражданской службы (далее </w:t>
            </w:r>
            <w:r w:rsidR="001E32BF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 в </w:t>
            </w:r>
            <w:r w:rsidR="004B1555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7F3BC3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Рязанской области (далее </w:t>
            </w:r>
            <w:r w:rsidR="001E32BF" w:rsidRPr="00C61B3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F3BC3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Управление)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</w:t>
            </w:r>
            <w:r w:rsidR="007F3BC3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, правовыми актами </w:t>
            </w:r>
            <w:r w:rsidR="001C7821" w:rsidRPr="00C61B3C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должности, связанные с коррупционными рисками), ограничений, предусмотренных статьей 12 Федерального закона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25 декабря 2008 г. № 273-ФЗ «О противодействии коррупции», при заключении ими после увольнения с государственной службы трудовых и гражданско</w:t>
            </w:r>
            <w:r w:rsidR="00863750" w:rsidRPr="00C61B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6450CE" w:rsidRDefault="006450CE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6450CE" w:rsidRDefault="006450CE" w:rsidP="00645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61B3C" w:rsidRDefault="00863750" w:rsidP="00645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10 января</w:t>
            </w:r>
          </w:p>
          <w:p w:rsidR="009259FA" w:rsidRPr="00C61B3C" w:rsidRDefault="00863750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и 10 июля</w:t>
            </w:r>
          </w:p>
        </w:tc>
        <w:tc>
          <w:tcPr>
            <w:tcW w:w="4706" w:type="dxa"/>
          </w:tcPr>
          <w:p w:rsidR="00863750" w:rsidRPr="00C61B3C" w:rsidRDefault="009259FA" w:rsidP="00C61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B1555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863750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C61B3C" w:rsidRDefault="00863750" w:rsidP="00295E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295E0E">
              <w:rPr>
                <w:rFonts w:ascii="Times New Roman" w:hAnsi="Times New Roman" w:cs="Times New Roman"/>
                <w:sz w:val="24"/>
                <w:szCs w:val="24"/>
              </w:rPr>
              <w:t>об уволенных гражданских служащих Управления</w:t>
            </w:r>
            <w:r w:rsidR="007F3BC3" w:rsidRPr="00C61B3C">
              <w:rPr>
                <w:rFonts w:ascii="Times New Roman" w:hAnsi="Times New Roman" w:cs="Times New Roman"/>
                <w:sz w:val="24"/>
                <w:szCs w:val="24"/>
              </w:rPr>
              <w:t>, замещавших должности, связанные с коррупционными рисками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, в отношении которых соответствующие уведомления от коммерческих и некоммерческих 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не поступали</w:t>
            </w:r>
            <w:r w:rsidR="00504BD7" w:rsidRPr="00C61B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Рязанской области.</w:t>
            </w:r>
          </w:p>
        </w:tc>
      </w:tr>
      <w:tr w:rsidR="009259FA" w:rsidRPr="00E310D7" w:rsidTr="00C61B3C">
        <w:tc>
          <w:tcPr>
            <w:tcW w:w="660" w:type="dxa"/>
          </w:tcPr>
          <w:p w:rsidR="009259FA" w:rsidRPr="00C61B3C" w:rsidRDefault="00863750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6E1B5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 в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установленном порядке представленных гражданскими служащими </w:t>
            </w:r>
            <w:r w:rsidR="006E1B5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  <w:r w:rsidR="00504BD7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1E32BF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504BD7" w:rsidRPr="00C61B3C">
              <w:rPr>
                <w:rFonts w:ascii="Times New Roman" w:hAnsi="Times New Roman" w:cs="Times New Roman"/>
                <w:sz w:val="24"/>
                <w:szCs w:val="24"/>
              </w:rPr>
              <w:t>уведомление)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4B1555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9259FA" w:rsidRPr="00C61B3C" w:rsidRDefault="009259FA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706" w:type="dxa"/>
          </w:tcPr>
          <w:p w:rsidR="00C85E2B" w:rsidRPr="00C61B3C" w:rsidRDefault="009259FA" w:rsidP="00C61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B1555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  <w:r w:rsidR="00863750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1555" w:rsidRPr="00E310D7" w:rsidTr="00C61B3C">
        <w:tc>
          <w:tcPr>
            <w:tcW w:w="660" w:type="dxa"/>
          </w:tcPr>
          <w:p w:rsidR="004B1555" w:rsidRPr="00C61B3C" w:rsidRDefault="00863750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4B1555" w:rsidRPr="00C61B3C" w:rsidRDefault="006D02A0" w:rsidP="00C61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</w:t>
            </w:r>
            <w:r w:rsidR="004B1555" w:rsidRPr="00C61B3C">
              <w:rPr>
                <w:rFonts w:ascii="Times New Roman" w:hAnsi="Times New Roman" w:cs="Times New Roman"/>
                <w:sz w:val="24"/>
                <w:szCs w:val="24"/>
              </w:rPr>
              <w:t>локальны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B1555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4B1555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, а также методических материалов в сфере противодействия коррупции.</w:t>
            </w:r>
          </w:p>
        </w:tc>
        <w:tc>
          <w:tcPr>
            <w:tcW w:w="2013" w:type="dxa"/>
          </w:tcPr>
          <w:p w:rsidR="004B1555" w:rsidRPr="00C61B3C" w:rsidRDefault="004B1555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4B1555" w:rsidRPr="00C61B3C" w:rsidRDefault="00863750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4706" w:type="dxa"/>
          </w:tcPr>
          <w:p w:rsidR="004B1555" w:rsidRPr="00C61B3C" w:rsidRDefault="006D02A0" w:rsidP="00C61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  <w:r w:rsidR="00504BD7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локальных актов Управления в сфере противодействия коррупции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и внесение</w:t>
            </w:r>
            <w:r w:rsidR="00504BD7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в них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</w:t>
            </w:r>
            <w:r w:rsidR="00504BD7" w:rsidRPr="00C61B3C"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r w:rsidR="001C7821" w:rsidRPr="00C61B3C">
              <w:rPr>
                <w:rFonts w:ascii="Times New Roman" w:hAnsi="Times New Roman" w:cs="Times New Roman"/>
                <w:sz w:val="24"/>
                <w:szCs w:val="24"/>
              </w:rPr>
              <w:t>ктуализация методических материалов в сфере противодействия коррупции.</w:t>
            </w:r>
          </w:p>
        </w:tc>
      </w:tr>
      <w:tr w:rsidR="009259FA" w:rsidRPr="00E310D7" w:rsidTr="00C61B3C">
        <w:tc>
          <w:tcPr>
            <w:tcW w:w="660" w:type="dxa"/>
          </w:tcPr>
          <w:p w:rsidR="009259FA" w:rsidRPr="00C61B3C" w:rsidRDefault="00863750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6E1B53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071E44" w:rsidRPr="00C61B3C" w:rsidRDefault="00863750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br/>
              <w:t>до 28 февраля</w:t>
            </w:r>
          </w:p>
        </w:tc>
        <w:tc>
          <w:tcPr>
            <w:tcW w:w="4706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C13924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</w:t>
            </w:r>
            <w:r w:rsidR="000857F6">
              <w:rPr>
                <w:rFonts w:ascii="Times New Roman" w:hAnsi="Times New Roman" w:cs="Times New Roman"/>
                <w:sz w:val="24"/>
                <w:szCs w:val="24"/>
              </w:rPr>
              <w:t xml:space="preserve"> за год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  <w:r w:rsidR="009D5264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5E2B" w:rsidRPr="00C61B3C" w:rsidRDefault="00C85E2B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C61B3C">
        <w:tc>
          <w:tcPr>
            <w:tcW w:w="660" w:type="dxa"/>
          </w:tcPr>
          <w:p w:rsidR="009259FA" w:rsidRPr="00C61B3C" w:rsidRDefault="009D5264" w:rsidP="00C61B3C">
            <w:pPr>
              <w:pStyle w:val="ConsPlusNormal"/>
              <w:tabs>
                <w:tab w:val="center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9259FA" w:rsidRPr="00C61B3C" w:rsidRDefault="009259FA" w:rsidP="00085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</w:t>
            </w:r>
            <w:r w:rsidR="009D5264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мероприятий настоящего Плана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6309E1" w:rsidRPr="00C61B3C" w:rsidRDefault="00AC630F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9259FA" w:rsidRPr="00C61B3C" w:rsidRDefault="009D526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D5264" w:rsidRPr="00C61B3C" w:rsidRDefault="009D526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706" w:type="dxa"/>
          </w:tcPr>
          <w:p w:rsidR="009259FA" w:rsidRPr="00C61B3C" w:rsidRDefault="001C7821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одготовлен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соответствующий доклад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C85E2B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Комиссии, при необходимости даны предложения о корректировке Плана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C61B3C">
        <w:tc>
          <w:tcPr>
            <w:tcW w:w="660" w:type="dxa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9D5264" w:rsidRPr="00C61B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7B2A90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</w:t>
            </w:r>
          </w:p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706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C13924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5E2B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  <w:r w:rsidR="004E32E7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C61B3C">
        <w:tc>
          <w:tcPr>
            <w:tcW w:w="660" w:type="dxa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E32E7" w:rsidRPr="00C61B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  <w:tcBorders>
              <w:bottom w:val="single" w:sz="4" w:space="0" w:color="auto"/>
            </w:tcBorders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4E32E7" w:rsidRPr="00C61B3C" w:rsidRDefault="004E32E7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C61B3C" w:rsidRDefault="004E32E7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706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Федерации о государственной службе и о противодействии коррупции гражданскими служащими </w:t>
            </w:r>
            <w:r w:rsidR="00C83441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</w:tr>
      <w:tr w:rsidR="009259FA" w:rsidRPr="00E310D7" w:rsidTr="00C61B3C">
        <w:trPr>
          <w:trHeight w:val="335"/>
        </w:trPr>
        <w:tc>
          <w:tcPr>
            <w:tcW w:w="660" w:type="dxa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83441" w:rsidRPr="00C61B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  <w:tcBorders>
              <w:top w:val="single" w:sz="4" w:space="0" w:color="auto"/>
            </w:tcBorders>
          </w:tcPr>
          <w:p w:rsidR="009259FA" w:rsidRPr="00C61B3C" w:rsidRDefault="00C83441" w:rsidP="003357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Поддержание в а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ктуал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ьном </w:t>
            </w:r>
            <w:r w:rsidR="001C7821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состоянии 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личных дел гражданских служащих,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сведений, содержащихся 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в анкетах, представляемых при поступлении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в Управление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 свойственниках в целях выявления возможного конфли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кта интересов.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9259FA" w:rsidRPr="00C61B3C" w:rsidRDefault="00C8344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83441" w:rsidRPr="00C61B3C" w:rsidRDefault="00C8344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</w:t>
            </w:r>
          </w:p>
        </w:tc>
        <w:tc>
          <w:tcPr>
            <w:tcW w:w="4706" w:type="dxa"/>
          </w:tcPr>
          <w:p w:rsidR="00C83441" w:rsidRPr="00C61B3C" w:rsidRDefault="00C83441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9259FA" w:rsidRPr="00E310D7" w:rsidTr="00C61B3C">
        <w:tc>
          <w:tcPr>
            <w:tcW w:w="660" w:type="dxa"/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83441" w:rsidRPr="00C61B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</w:tc>
        <w:tc>
          <w:tcPr>
            <w:tcW w:w="2098" w:type="dxa"/>
          </w:tcPr>
          <w:p w:rsidR="009259FA" w:rsidRPr="00C61B3C" w:rsidRDefault="00C83441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 в полугодие</w:t>
            </w:r>
          </w:p>
          <w:p w:rsidR="00C83441" w:rsidRPr="00C61B3C" w:rsidRDefault="00C83441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C83441" w:rsidRPr="00C61B3C" w:rsidRDefault="00C83441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706" w:type="dxa"/>
          </w:tcPr>
          <w:p w:rsidR="00C85E2B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гражданских служащих </w:t>
            </w:r>
            <w:r w:rsidR="00425AE3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83441" w:rsidRPr="00E310D7" w:rsidTr="00C61B3C">
        <w:tc>
          <w:tcPr>
            <w:tcW w:w="660" w:type="dxa"/>
          </w:tcPr>
          <w:p w:rsidR="00C83441" w:rsidRPr="00C61B3C" w:rsidRDefault="00C8344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02" w:type="dxa"/>
          </w:tcPr>
          <w:p w:rsidR="00C83441" w:rsidRPr="00C61B3C" w:rsidRDefault="00C83441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  <w:tc>
          <w:tcPr>
            <w:tcW w:w="2013" w:type="dxa"/>
          </w:tcPr>
          <w:p w:rsidR="00C83441" w:rsidRPr="00C61B3C" w:rsidRDefault="00C8344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C83441" w:rsidRPr="00C61B3C" w:rsidRDefault="00C83441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706" w:type="dxa"/>
          </w:tcPr>
          <w:p w:rsidR="00C83441" w:rsidRPr="00C61B3C" w:rsidRDefault="00C83441" w:rsidP="00C61B3C">
            <w:pPr>
              <w:pStyle w:val="TableParagraph"/>
              <w:jc w:val="both"/>
              <w:rPr>
                <w:sz w:val="24"/>
                <w:szCs w:val="24"/>
              </w:rPr>
            </w:pPr>
            <w:r w:rsidRPr="00C61B3C">
              <w:rPr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</w:t>
            </w:r>
            <w:r w:rsidR="00E96A8C" w:rsidRPr="00C61B3C">
              <w:rPr>
                <w:sz w:val="24"/>
                <w:szCs w:val="24"/>
              </w:rPr>
              <w:t>Управлении</w:t>
            </w:r>
            <w:r w:rsidRPr="00C61B3C">
              <w:rPr>
                <w:sz w:val="24"/>
                <w:szCs w:val="24"/>
              </w:rPr>
              <w:t>.</w:t>
            </w:r>
          </w:p>
        </w:tc>
      </w:tr>
      <w:tr w:rsidR="00C13924" w:rsidRPr="00E310D7" w:rsidTr="00C61B3C">
        <w:tc>
          <w:tcPr>
            <w:tcW w:w="660" w:type="dxa"/>
          </w:tcPr>
          <w:p w:rsidR="00C13924" w:rsidRPr="00C61B3C" w:rsidRDefault="00C1392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02" w:type="dxa"/>
          </w:tcPr>
          <w:p w:rsidR="00C13924" w:rsidRPr="00C61B3C" w:rsidRDefault="00C13924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коррупции.</w:t>
            </w:r>
          </w:p>
        </w:tc>
        <w:tc>
          <w:tcPr>
            <w:tcW w:w="2013" w:type="dxa"/>
          </w:tcPr>
          <w:p w:rsidR="00C13924" w:rsidRPr="00C61B3C" w:rsidRDefault="00C1392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E96A8C" w:rsidRPr="00C61B3C" w:rsidRDefault="00E96A8C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13924" w:rsidRPr="00C61B3C" w:rsidRDefault="00E96A8C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706" w:type="dxa"/>
          </w:tcPr>
          <w:p w:rsidR="00C13924" w:rsidRPr="00C61B3C" w:rsidRDefault="00C13924" w:rsidP="00C61B3C">
            <w:pPr>
              <w:pStyle w:val="TableParagraph"/>
              <w:jc w:val="both"/>
              <w:rPr>
                <w:sz w:val="24"/>
                <w:szCs w:val="24"/>
              </w:rPr>
            </w:pPr>
            <w:r w:rsidRPr="00C61B3C">
              <w:rPr>
                <w:sz w:val="24"/>
                <w:szCs w:val="24"/>
              </w:rPr>
              <w:t>Повышение уровня профессионального развития</w:t>
            </w:r>
            <w:r w:rsidR="00E96A8C" w:rsidRPr="00C61B3C">
              <w:rPr>
                <w:sz w:val="24"/>
                <w:szCs w:val="24"/>
              </w:rPr>
              <w:t xml:space="preserve"> и качества выполнения должностных обязанностей </w:t>
            </w:r>
            <w:r w:rsidRPr="00C61B3C">
              <w:rPr>
                <w:sz w:val="24"/>
                <w:szCs w:val="24"/>
              </w:rPr>
              <w:t>гражданских</w:t>
            </w:r>
            <w:r w:rsidRPr="00C61B3C">
              <w:rPr>
                <w:spacing w:val="1"/>
                <w:sz w:val="24"/>
                <w:szCs w:val="24"/>
              </w:rPr>
              <w:t xml:space="preserve"> </w:t>
            </w:r>
            <w:r w:rsidRPr="00C61B3C">
              <w:rPr>
                <w:sz w:val="24"/>
                <w:szCs w:val="24"/>
              </w:rPr>
              <w:t>служащих</w:t>
            </w:r>
            <w:r w:rsidRPr="00C61B3C">
              <w:rPr>
                <w:spacing w:val="1"/>
                <w:sz w:val="24"/>
                <w:szCs w:val="24"/>
              </w:rPr>
              <w:t xml:space="preserve"> </w:t>
            </w:r>
            <w:r w:rsidRPr="00C61B3C">
              <w:rPr>
                <w:sz w:val="24"/>
                <w:szCs w:val="24"/>
              </w:rPr>
              <w:t>Управления</w:t>
            </w:r>
            <w:r w:rsidR="00E96A8C" w:rsidRPr="00C61B3C">
              <w:rPr>
                <w:sz w:val="24"/>
                <w:szCs w:val="24"/>
              </w:rPr>
              <w:t>.</w:t>
            </w:r>
          </w:p>
        </w:tc>
      </w:tr>
      <w:tr w:rsidR="00C13924" w:rsidRPr="00E310D7" w:rsidTr="00C61B3C">
        <w:tc>
          <w:tcPr>
            <w:tcW w:w="660" w:type="dxa"/>
          </w:tcPr>
          <w:p w:rsidR="00C13924" w:rsidRPr="00C61B3C" w:rsidRDefault="00C1392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C13924" w:rsidRPr="00C61B3C" w:rsidRDefault="00C13924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</w:t>
            </w:r>
            <w:r w:rsidR="00E96A8C" w:rsidRPr="00C61B3C">
              <w:rPr>
                <w:rFonts w:ascii="Times New Roman" w:hAnsi="Times New Roman" w:cs="Times New Roman"/>
                <w:sz w:val="24"/>
                <w:szCs w:val="24"/>
              </w:rPr>
              <w:t>я коррупции.</w:t>
            </w:r>
          </w:p>
          <w:p w:rsidR="00E96A8C" w:rsidRPr="00C61B3C" w:rsidRDefault="00E96A8C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C13924" w:rsidRPr="00C61B3C" w:rsidRDefault="00C13924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E96A8C" w:rsidRPr="00C61B3C" w:rsidRDefault="00E96A8C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13924" w:rsidRPr="00C61B3C" w:rsidRDefault="00E96A8C" w:rsidP="00C61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706" w:type="dxa"/>
          </w:tcPr>
          <w:p w:rsidR="00C85E2B" w:rsidRPr="00C61B3C" w:rsidRDefault="00C13924" w:rsidP="00C61B3C">
            <w:pPr>
              <w:pStyle w:val="TableParagraph"/>
              <w:tabs>
                <w:tab w:val="left" w:pos="1828"/>
                <w:tab w:val="left" w:pos="3034"/>
              </w:tabs>
              <w:jc w:val="both"/>
              <w:rPr>
                <w:sz w:val="24"/>
                <w:szCs w:val="24"/>
              </w:rPr>
            </w:pPr>
            <w:r w:rsidRPr="00C61B3C">
              <w:rPr>
                <w:sz w:val="24"/>
                <w:szCs w:val="24"/>
              </w:rPr>
              <w:t>Повышение уровня профессионального развития</w:t>
            </w:r>
            <w:r w:rsidR="00E96A8C" w:rsidRPr="00C61B3C">
              <w:rPr>
                <w:sz w:val="24"/>
                <w:szCs w:val="24"/>
              </w:rPr>
              <w:t xml:space="preserve"> и качества выполнения должностных обязанностей гражданских служащих </w:t>
            </w:r>
            <w:r w:rsidRPr="00C61B3C">
              <w:rPr>
                <w:sz w:val="24"/>
                <w:szCs w:val="24"/>
              </w:rPr>
              <w:t>Управления</w:t>
            </w:r>
            <w:r w:rsidR="00E96A8C" w:rsidRPr="00C61B3C">
              <w:rPr>
                <w:sz w:val="24"/>
                <w:szCs w:val="24"/>
              </w:rPr>
              <w:t>.</w:t>
            </w:r>
          </w:p>
        </w:tc>
      </w:tr>
      <w:tr w:rsidR="009259FA" w:rsidRPr="007B2A90" w:rsidTr="00C61B3C">
        <w:trPr>
          <w:trHeight w:val="558"/>
        </w:trPr>
        <w:tc>
          <w:tcPr>
            <w:tcW w:w="660" w:type="dxa"/>
          </w:tcPr>
          <w:p w:rsidR="009259FA" w:rsidRPr="00C61B3C" w:rsidRDefault="001C7821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19" w:type="dxa"/>
            <w:gridSpan w:val="4"/>
            <w:tcBorders>
              <w:bottom w:val="single" w:sz="4" w:space="0" w:color="auto"/>
            </w:tcBorders>
          </w:tcPr>
          <w:p w:rsidR="009259FA" w:rsidRPr="00C61B3C" w:rsidRDefault="009259FA" w:rsidP="00C61B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61B3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Взаимодействие </w:t>
            </w:r>
            <w:r w:rsidR="00F2019E" w:rsidRPr="00C61B3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Управления</w:t>
            </w:r>
            <w:r w:rsidRPr="00C61B3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="00504BD7" w:rsidRPr="00C61B3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Управления</w:t>
            </w:r>
          </w:p>
        </w:tc>
      </w:tr>
      <w:tr w:rsidR="009259FA" w:rsidRPr="00566961" w:rsidTr="00C61B3C">
        <w:trPr>
          <w:trHeight w:val="558"/>
        </w:trPr>
        <w:tc>
          <w:tcPr>
            <w:tcW w:w="660" w:type="dxa"/>
          </w:tcPr>
          <w:p w:rsidR="009259FA" w:rsidRPr="00C61B3C" w:rsidRDefault="001C782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02" w:type="dxa"/>
          </w:tcPr>
          <w:p w:rsidR="009259FA" w:rsidRPr="00C61B3C" w:rsidRDefault="001B0A6C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специализированного подраздела «Противодействие коррупции».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9259FA" w:rsidRPr="00C61B3C" w:rsidRDefault="001B0A6C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1B0A6C" w:rsidRPr="00C61B3C" w:rsidRDefault="001B0A6C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706" w:type="dxa"/>
          </w:tcPr>
          <w:p w:rsidR="009259FA" w:rsidRPr="00C61B3C" w:rsidRDefault="001B0A6C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телекоммуникационной сети «Интернет»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</w:tc>
      </w:tr>
      <w:tr w:rsidR="009259FA" w:rsidRPr="00566961" w:rsidTr="00C61B3C">
        <w:trPr>
          <w:trHeight w:val="558"/>
        </w:trPr>
        <w:tc>
          <w:tcPr>
            <w:tcW w:w="660" w:type="dxa"/>
          </w:tcPr>
          <w:p w:rsidR="009259FA" w:rsidRPr="00C61B3C" w:rsidRDefault="001C782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259FA" w:rsidRPr="00C61B3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1B0A6C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  <w:r w:rsidR="001B0A6C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1C7821" w:rsidRPr="00C61B3C" w:rsidRDefault="001C782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417A36" w:rsidRPr="00C61B3C" w:rsidRDefault="00417A36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C61B3C" w:rsidRDefault="00417A36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706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2019E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 граждан и организаций о фактах проявления коррупции в </w:t>
            </w:r>
            <w:r w:rsidR="00F2019E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F2019E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F2019E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17A36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66961" w:rsidTr="00C61B3C">
        <w:trPr>
          <w:trHeight w:val="558"/>
        </w:trPr>
        <w:tc>
          <w:tcPr>
            <w:tcW w:w="660" w:type="dxa"/>
          </w:tcPr>
          <w:p w:rsidR="009259FA" w:rsidRPr="00C61B3C" w:rsidRDefault="001C7821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7A36" w:rsidRPr="00C61B3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02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AC630F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  <w:r w:rsidR="00417A36" w:rsidRPr="00C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:rsidR="009259FA" w:rsidRPr="00C61B3C" w:rsidRDefault="00AC630F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098" w:type="dxa"/>
          </w:tcPr>
          <w:p w:rsidR="00417A36" w:rsidRPr="00C61B3C" w:rsidRDefault="00417A36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C61B3C" w:rsidRDefault="00417A36" w:rsidP="00C61B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706" w:type="dxa"/>
          </w:tcPr>
          <w:p w:rsidR="009259FA" w:rsidRPr="00C61B3C" w:rsidRDefault="009259FA" w:rsidP="00C61B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AC630F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AC630F" w:rsidRPr="00C61B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61B3C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</w:t>
            </w:r>
            <w:r w:rsidR="00A14E1D" w:rsidRPr="00C61B3C">
              <w:rPr>
                <w:rFonts w:ascii="Times New Roman" w:hAnsi="Times New Roman" w:cs="Times New Roman"/>
                <w:sz w:val="24"/>
                <w:szCs w:val="24"/>
              </w:rPr>
              <w:t>ация проверки выявленных фактов.</w:t>
            </w:r>
          </w:p>
        </w:tc>
      </w:tr>
    </w:tbl>
    <w:p w:rsidR="00F85CE6" w:rsidRPr="009259FA" w:rsidRDefault="00F85CE6" w:rsidP="00CD70ED"/>
    <w:sectPr w:rsidR="00F85CE6" w:rsidRPr="009259FA" w:rsidSect="00C61B3C">
      <w:headerReference w:type="default" r:id="rId8"/>
      <w:pgSz w:w="16838" w:h="11905" w:orient="landscape"/>
      <w:pgMar w:top="1701" w:right="1134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BB2" w:rsidRDefault="00B63BB2" w:rsidP="007A689C">
      <w:pPr>
        <w:spacing w:after="0" w:line="240" w:lineRule="auto"/>
      </w:pPr>
      <w:r>
        <w:separator/>
      </w:r>
    </w:p>
  </w:endnote>
  <w:endnote w:type="continuationSeparator" w:id="0">
    <w:p w:rsidR="00B63BB2" w:rsidRDefault="00B63BB2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BB2" w:rsidRDefault="00B63BB2" w:rsidP="007A689C">
      <w:pPr>
        <w:spacing w:after="0" w:line="240" w:lineRule="auto"/>
      </w:pPr>
      <w:r>
        <w:separator/>
      </w:r>
    </w:p>
  </w:footnote>
  <w:footnote w:type="continuationSeparator" w:id="0">
    <w:p w:rsidR="00B63BB2" w:rsidRDefault="00B63BB2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4B1555" w:rsidRPr="007A689C" w:rsidRDefault="004B155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3270E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3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1E44"/>
    <w:rsid w:val="00073BB7"/>
    <w:rsid w:val="00074BC8"/>
    <w:rsid w:val="00075722"/>
    <w:rsid w:val="00077A05"/>
    <w:rsid w:val="00083498"/>
    <w:rsid w:val="00083A19"/>
    <w:rsid w:val="000857F6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0353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020B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0A6C"/>
    <w:rsid w:val="001B33F8"/>
    <w:rsid w:val="001B5433"/>
    <w:rsid w:val="001C00B5"/>
    <w:rsid w:val="001C418C"/>
    <w:rsid w:val="001C549A"/>
    <w:rsid w:val="001C7821"/>
    <w:rsid w:val="001D65F8"/>
    <w:rsid w:val="001E32BF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266B9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69DD"/>
    <w:rsid w:val="002732F2"/>
    <w:rsid w:val="0027346D"/>
    <w:rsid w:val="00274809"/>
    <w:rsid w:val="00275B98"/>
    <w:rsid w:val="00281F50"/>
    <w:rsid w:val="00282FFF"/>
    <w:rsid w:val="002855AC"/>
    <w:rsid w:val="00287964"/>
    <w:rsid w:val="00287D3D"/>
    <w:rsid w:val="002941D4"/>
    <w:rsid w:val="0029429E"/>
    <w:rsid w:val="00295E0E"/>
    <w:rsid w:val="002A0131"/>
    <w:rsid w:val="002B3674"/>
    <w:rsid w:val="002B6E1D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35720"/>
    <w:rsid w:val="0034207D"/>
    <w:rsid w:val="00345181"/>
    <w:rsid w:val="00345BB6"/>
    <w:rsid w:val="00345F9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B70CA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470F"/>
    <w:rsid w:val="004150AE"/>
    <w:rsid w:val="004174E4"/>
    <w:rsid w:val="00417A36"/>
    <w:rsid w:val="00420B2C"/>
    <w:rsid w:val="00423D8E"/>
    <w:rsid w:val="00425AE3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817A0"/>
    <w:rsid w:val="004818C5"/>
    <w:rsid w:val="00496275"/>
    <w:rsid w:val="004A04F4"/>
    <w:rsid w:val="004A3D06"/>
    <w:rsid w:val="004A6718"/>
    <w:rsid w:val="004B1555"/>
    <w:rsid w:val="004C1B35"/>
    <w:rsid w:val="004C458E"/>
    <w:rsid w:val="004C5383"/>
    <w:rsid w:val="004D2133"/>
    <w:rsid w:val="004D3B1E"/>
    <w:rsid w:val="004D5059"/>
    <w:rsid w:val="004D665F"/>
    <w:rsid w:val="004E2805"/>
    <w:rsid w:val="004E32E7"/>
    <w:rsid w:val="004E47B6"/>
    <w:rsid w:val="004E761A"/>
    <w:rsid w:val="004F5A82"/>
    <w:rsid w:val="004F5F3B"/>
    <w:rsid w:val="00504BD7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1AD8"/>
    <w:rsid w:val="005F48C0"/>
    <w:rsid w:val="00602184"/>
    <w:rsid w:val="0060280A"/>
    <w:rsid w:val="00602D9F"/>
    <w:rsid w:val="00604E89"/>
    <w:rsid w:val="00605445"/>
    <w:rsid w:val="00606E62"/>
    <w:rsid w:val="00607191"/>
    <w:rsid w:val="00607A57"/>
    <w:rsid w:val="00610FAD"/>
    <w:rsid w:val="00613B51"/>
    <w:rsid w:val="006168BD"/>
    <w:rsid w:val="00620B9E"/>
    <w:rsid w:val="006220C4"/>
    <w:rsid w:val="00625450"/>
    <w:rsid w:val="006309E1"/>
    <w:rsid w:val="0063364E"/>
    <w:rsid w:val="00634B01"/>
    <w:rsid w:val="00634E6F"/>
    <w:rsid w:val="00635A83"/>
    <w:rsid w:val="00644F91"/>
    <w:rsid w:val="006450CE"/>
    <w:rsid w:val="006452F8"/>
    <w:rsid w:val="00646AE6"/>
    <w:rsid w:val="006504B9"/>
    <w:rsid w:val="00650A2A"/>
    <w:rsid w:val="00655AA7"/>
    <w:rsid w:val="00655FF2"/>
    <w:rsid w:val="00657684"/>
    <w:rsid w:val="00665A25"/>
    <w:rsid w:val="00676A61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02A0"/>
    <w:rsid w:val="006D2174"/>
    <w:rsid w:val="006D4963"/>
    <w:rsid w:val="006E1B53"/>
    <w:rsid w:val="006E3955"/>
    <w:rsid w:val="006E3B1F"/>
    <w:rsid w:val="006E5D99"/>
    <w:rsid w:val="006F22CE"/>
    <w:rsid w:val="006F26C2"/>
    <w:rsid w:val="006F5B40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2A90"/>
    <w:rsid w:val="007B7D7A"/>
    <w:rsid w:val="007C15CE"/>
    <w:rsid w:val="007C15E2"/>
    <w:rsid w:val="007C76B4"/>
    <w:rsid w:val="007C7B61"/>
    <w:rsid w:val="007E5E49"/>
    <w:rsid w:val="007E6A98"/>
    <w:rsid w:val="007F3BC3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606D4"/>
    <w:rsid w:val="00863750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4304"/>
    <w:rsid w:val="008F0187"/>
    <w:rsid w:val="008F7825"/>
    <w:rsid w:val="00906167"/>
    <w:rsid w:val="009224E8"/>
    <w:rsid w:val="0092376F"/>
    <w:rsid w:val="00923776"/>
    <w:rsid w:val="00924564"/>
    <w:rsid w:val="009259FA"/>
    <w:rsid w:val="00935E80"/>
    <w:rsid w:val="009435E3"/>
    <w:rsid w:val="00945E3E"/>
    <w:rsid w:val="009537E2"/>
    <w:rsid w:val="0096399D"/>
    <w:rsid w:val="009656AA"/>
    <w:rsid w:val="009707AE"/>
    <w:rsid w:val="00973A5F"/>
    <w:rsid w:val="00981A19"/>
    <w:rsid w:val="0099491B"/>
    <w:rsid w:val="00996184"/>
    <w:rsid w:val="009A60F0"/>
    <w:rsid w:val="009A7FAA"/>
    <w:rsid w:val="009B6076"/>
    <w:rsid w:val="009B7F4E"/>
    <w:rsid w:val="009C0B59"/>
    <w:rsid w:val="009C1F73"/>
    <w:rsid w:val="009D45D9"/>
    <w:rsid w:val="009D5264"/>
    <w:rsid w:val="009D6109"/>
    <w:rsid w:val="009D6CD1"/>
    <w:rsid w:val="009E0054"/>
    <w:rsid w:val="009E6BA5"/>
    <w:rsid w:val="009F4124"/>
    <w:rsid w:val="009F5A95"/>
    <w:rsid w:val="00A0001F"/>
    <w:rsid w:val="00A05D42"/>
    <w:rsid w:val="00A14E1D"/>
    <w:rsid w:val="00A32F7A"/>
    <w:rsid w:val="00A37C51"/>
    <w:rsid w:val="00A40CB9"/>
    <w:rsid w:val="00A441A6"/>
    <w:rsid w:val="00A47158"/>
    <w:rsid w:val="00A47E60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30F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3270E"/>
    <w:rsid w:val="00B416BB"/>
    <w:rsid w:val="00B47210"/>
    <w:rsid w:val="00B53DDC"/>
    <w:rsid w:val="00B627C2"/>
    <w:rsid w:val="00B63BB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3924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61B3C"/>
    <w:rsid w:val="00C726C5"/>
    <w:rsid w:val="00C75199"/>
    <w:rsid w:val="00C7756B"/>
    <w:rsid w:val="00C83441"/>
    <w:rsid w:val="00C855FD"/>
    <w:rsid w:val="00C85E2B"/>
    <w:rsid w:val="00C92325"/>
    <w:rsid w:val="00C96B80"/>
    <w:rsid w:val="00CA3928"/>
    <w:rsid w:val="00CA6D99"/>
    <w:rsid w:val="00CA7A8D"/>
    <w:rsid w:val="00CB4680"/>
    <w:rsid w:val="00CB46D0"/>
    <w:rsid w:val="00CB5C55"/>
    <w:rsid w:val="00CC330A"/>
    <w:rsid w:val="00CC7538"/>
    <w:rsid w:val="00CD0AEE"/>
    <w:rsid w:val="00CD22C7"/>
    <w:rsid w:val="00CD70ED"/>
    <w:rsid w:val="00D049C1"/>
    <w:rsid w:val="00D07AA8"/>
    <w:rsid w:val="00D17ACC"/>
    <w:rsid w:val="00D21067"/>
    <w:rsid w:val="00D2394F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5560"/>
    <w:rsid w:val="00D6769B"/>
    <w:rsid w:val="00D70A49"/>
    <w:rsid w:val="00D737D6"/>
    <w:rsid w:val="00D744FC"/>
    <w:rsid w:val="00D8058A"/>
    <w:rsid w:val="00D80D21"/>
    <w:rsid w:val="00D9442E"/>
    <w:rsid w:val="00D95721"/>
    <w:rsid w:val="00D9599A"/>
    <w:rsid w:val="00D96760"/>
    <w:rsid w:val="00D97FC6"/>
    <w:rsid w:val="00DA0639"/>
    <w:rsid w:val="00DA2BF0"/>
    <w:rsid w:val="00DA3F7B"/>
    <w:rsid w:val="00DB1E3F"/>
    <w:rsid w:val="00DB23E1"/>
    <w:rsid w:val="00DC6CFC"/>
    <w:rsid w:val="00DD1787"/>
    <w:rsid w:val="00DD6A3D"/>
    <w:rsid w:val="00DE1D96"/>
    <w:rsid w:val="00DE3590"/>
    <w:rsid w:val="00DE481A"/>
    <w:rsid w:val="00DF0582"/>
    <w:rsid w:val="00DF2164"/>
    <w:rsid w:val="00E00FB9"/>
    <w:rsid w:val="00E02693"/>
    <w:rsid w:val="00E06381"/>
    <w:rsid w:val="00E14D66"/>
    <w:rsid w:val="00E20D3E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6A8C"/>
    <w:rsid w:val="00E97B57"/>
    <w:rsid w:val="00EB2734"/>
    <w:rsid w:val="00EB7A36"/>
    <w:rsid w:val="00EC5CE0"/>
    <w:rsid w:val="00EF3E1A"/>
    <w:rsid w:val="00EF64B1"/>
    <w:rsid w:val="00EF6667"/>
    <w:rsid w:val="00F07C18"/>
    <w:rsid w:val="00F11A89"/>
    <w:rsid w:val="00F13E9A"/>
    <w:rsid w:val="00F174A9"/>
    <w:rsid w:val="00F2019E"/>
    <w:rsid w:val="00F2154A"/>
    <w:rsid w:val="00F22D5F"/>
    <w:rsid w:val="00F25101"/>
    <w:rsid w:val="00F2520A"/>
    <w:rsid w:val="00F26F54"/>
    <w:rsid w:val="00F3137F"/>
    <w:rsid w:val="00F44F88"/>
    <w:rsid w:val="00F468A9"/>
    <w:rsid w:val="00F511D7"/>
    <w:rsid w:val="00F53144"/>
    <w:rsid w:val="00F53910"/>
    <w:rsid w:val="00F55D83"/>
    <w:rsid w:val="00F64582"/>
    <w:rsid w:val="00F7006C"/>
    <w:rsid w:val="00F80F5B"/>
    <w:rsid w:val="00F81EB0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C51A0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139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96C99-D44F-4886-BF76-653A51CB5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Панкратова Наталья Анатольевна</cp:lastModifiedBy>
  <cp:revision>2</cp:revision>
  <cp:lastPrinted>2025-02-14T05:40:00Z</cp:lastPrinted>
  <dcterms:created xsi:type="dcterms:W3CDTF">2025-02-14T10:39:00Z</dcterms:created>
  <dcterms:modified xsi:type="dcterms:W3CDTF">2025-02-14T10:39:00Z</dcterms:modified>
</cp:coreProperties>
</file>